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157C46" w:rsidTr="00681129">
        <w:trPr>
          <w:trHeight w:val="1694"/>
        </w:trPr>
        <w:tc>
          <w:tcPr>
            <w:tcW w:w="3964" w:type="dxa"/>
          </w:tcPr>
          <w:p w:rsidR="00FA7F5D" w:rsidRPr="00681129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Баш</w:t>
            </w:r>
            <w:r w:rsidRPr="00681129">
              <w:rPr>
                <w:rFonts w:ascii="Calibri" w:hAnsi="Calibri" w:cs="Calibri"/>
              </w:rPr>
              <w:t>ҡ</w:t>
            </w:r>
            <w:r w:rsidRPr="00681129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81129">
              <w:rPr>
                <w:rFonts w:ascii="Times Cyr Bash Normal" w:hAnsi="Times Cyr Bash Normal" w:cs="Times Cyr Bash Normal"/>
              </w:rPr>
              <w:t>Республика</w:t>
            </w:r>
            <w:r w:rsidRPr="00681129">
              <w:rPr>
                <w:rFonts w:ascii="Calibri" w:hAnsi="Calibri" w:cs="Calibri"/>
              </w:rPr>
              <w:t>һ</w:t>
            </w:r>
            <w:r w:rsidRPr="00681129">
              <w:rPr>
                <w:rFonts w:ascii="Times Cyr Bash Normal" w:hAnsi="Times Cyr Bash Normal" w:cs="Times Cyr Bash Normal"/>
              </w:rPr>
              <w:t>ыны</w:t>
            </w:r>
            <w:proofErr w:type="spellEnd"/>
            <w:r w:rsidRPr="00681129">
              <w:rPr>
                <w:rFonts w:ascii="Calibri" w:hAnsi="Calibri" w:cs="Calibri"/>
                <w:lang w:val="ba-RU"/>
              </w:rPr>
              <w:t>ң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Дыуан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81129" w:rsidRDefault="00F3324B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gramStart"/>
            <w:r>
              <w:rPr>
                <w:rFonts w:ascii="Times Cyr Bash Normal" w:hAnsi="Times Cyr Bash Normal"/>
                <w:sz w:val="22"/>
              </w:rPr>
              <w:t>Заимка</w:t>
            </w:r>
            <w:r w:rsidR="00157C46" w:rsidRPr="00681129">
              <w:rPr>
                <w:rFonts w:ascii="Times Cyr Bash Normal" w:hAnsi="Times Cyr Bash Normal"/>
              </w:rPr>
              <w:t xml:space="preserve">  </w:t>
            </w:r>
            <w:proofErr w:type="spellStart"/>
            <w:r w:rsidR="00157C46" w:rsidRPr="00681129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="00157C46" w:rsidRPr="00681129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681129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81129">
              <w:rPr>
                <w:rFonts w:ascii="Times Cyr Bash Normal" w:hAnsi="Times Cyr Bash Normal"/>
              </w:rPr>
              <w:t>ауыл</w:t>
            </w:r>
            <w:proofErr w:type="spellEnd"/>
            <w:r w:rsidRPr="00681129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C74810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A7F97" wp14:editId="1A1D9D53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1083586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147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5.3pt" to="299.6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MB7qY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741248" wp14:editId="44EDFB0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r w:rsidR="00B2131C">
              <w:rPr>
                <w:rFonts w:ascii="Times Cyr Bash Normal" w:hAnsi="Times Cyr Bash Normal"/>
                <w:i w:val="0"/>
              </w:rPr>
              <w:t>Заимкинский</w:t>
            </w:r>
            <w:r w:rsidRPr="003C44A1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157C46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157C46" w:rsidRPr="003C44A1" w:rsidRDefault="00157C46" w:rsidP="00157C46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157C46" w:rsidRDefault="00157C46"/>
    <w:p w:rsidR="00C74810" w:rsidRPr="00A46BC5" w:rsidRDefault="00C74810" w:rsidP="00C74810">
      <w:pPr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РЕШЕНИЕ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Об утверждении Порядка организации сбора отработанных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ртутьсодержащих ламп и информирования юридических лиц, индивидуальных предпринимателей и физических лиц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 xml:space="preserve">о порядке осуществления такого сбора в границах сельского поселения </w:t>
      </w:r>
      <w:r w:rsidR="00B2131C">
        <w:rPr>
          <w:b/>
          <w:sz w:val="28"/>
          <w:szCs w:val="28"/>
        </w:rPr>
        <w:t>Заимкинский</w:t>
      </w:r>
      <w:r w:rsidRPr="00A46BC5">
        <w:rPr>
          <w:b/>
          <w:sz w:val="28"/>
          <w:szCs w:val="28"/>
        </w:rPr>
        <w:t xml:space="preserve"> сельсовет муниципального района Дуванский район</w:t>
      </w:r>
    </w:p>
    <w:p w:rsidR="00C74810" w:rsidRPr="00A46BC5" w:rsidRDefault="00C74810" w:rsidP="00C74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BC5">
        <w:rPr>
          <w:b/>
          <w:sz w:val="28"/>
          <w:szCs w:val="28"/>
        </w:rPr>
        <w:t>Республики Башкортостан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10" w:rsidRPr="00A46BC5" w:rsidRDefault="00C74810" w:rsidP="00C748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46BC5">
        <w:rPr>
          <w:sz w:val="28"/>
          <w:szCs w:val="28"/>
        </w:rPr>
        <w:t xml:space="preserve">В соответствии с Федеральным законом от 06.10.2003 </w:t>
      </w:r>
      <w:r w:rsidRPr="00A46BC5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A46BC5">
        <w:rPr>
          <w:sz w:val="28"/>
          <w:szCs w:val="28"/>
        </w:rPr>
        <w:br/>
        <w:t xml:space="preserve">в Российской Федерации», </w:t>
      </w:r>
      <w:r w:rsidRPr="00A46BC5">
        <w:rPr>
          <w:color w:val="000000"/>
          <w:sz w:val="28"/>
          <w:szCs w:val="28"/>
          <w:lang w:bidi="ru-RU"/>
        </w:rPr>
        <w:t xml:space="preserve">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Pr="00A46BC5">
        <w:rPr>
          <w:sz w:val="28"/>
          <w:szCs w:val="28"/>
        </w:rPr>
        <w:t xml:space="preserve">руководствуясь Уставом сельского поселения </w:t>
      </w:r>
      <w:r w:rsidR="00B2131C">
        <w:rPr>
          <w:sz w:val="28"/>
          <w:szCs w:val="28"/>
        </w:rPr>
        <w:t>Заимкинский</w:t>
      </w:r>
      <w:r w:rsidRPr="00A46BC5">
        <w:rPr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 w:rsidRPr="00A46BC5">
        <w:rPr>
          <w:color w:val="000000"/>
          <w:sz w:val="28"/>
          <w:szCs w:val="28"/>
          <w:lang w:bidi="ru-RU"/>
        </w:rPr>
        <w:t xml:space="preserve">в целях предупреждения ртутного загрязнения, </w:t>
      </w:r>
      <w:r w:rsidRPr="00A46BC5">
        <w:rPr>
          <w:sz w:val="28"/>
          <w:szCs w:val="28"/>
        </w:rPr>
        <w:t xml:space="preserve">Совет сельского поселения </w:t>
      </w:r>
      <w:r w:rsidR="00B2131C">
        <w:rPr>
          <w:sz w:val="28"/>
          <w:szCs w:val="28"/>
        </w:rPr>
        <w:t>Заимкинский</w:t>
      </w:r>
      <w:r w:rsidRPr="00A46BC5">
        <w:rPr>
          <w:sz w:val="28"/>
          <w:szCs w:val="28"/>
        </w:rPr>
        <w:t xml:space="preserve"> сельсовет муниципального района Дуванский район Республики Башкортостан,</w:t>
      </w:r>
      <w:r w:rsidRPr="00A46BC5">
        <w:rPr>
          <w:color w:val="000000"/>
          <w:sz w:val="28"/>
          <w:szCs w:val="28"/>
          <w:lang w:bidi="ru-RU"/>
        </w:rPr>
        <w:t xml:space="preserve"> </w:t>
      </w:r>
      <w:r w:rsidRPr="00A46BC5">
        <w:rPr>
          <w:sz w:val="28"/>
          <w:szCs w:val="28"/>
        </w:rPr>
        <w:t xml:space="preserve"> решил: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BC5">
        <w:rPr>
          <w:sz w:val="28"/>
          <w:szCs w:val="28"/>
        </w:rPr>
        <w:tab/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 w:rsidR="00B2131C">
        <w:rPr>
          <w:sz w:val="28"/>
          <w:szCs w:val="28"/>
        </w:rPr>
        <w:t>Заимкинский</w:t>
      </w:r>
      <w:r w:rsidRPr="00A46BC5">
        <w:rPr>
          <w:sz w:val="28"/>
          <w:szCs w:val="28"/>
        </w:rPr>
        <w:t xml:space="preserve"> сельсовет муниципального района Дуванский район Республики Башкортостан,</w:t>
      </w:r>
      <w:r w:rsidRPr="00A46BC5">
        <w:rPr>
          <w:i/>
          <w:sz w:val="28"/>
          <w:szCs w:val="28"/>
        </w:rPr>
        <w:t xml:space="preserve"> </w:t>
      </w:r>
      <w:r w:rsidRPr="00A46BC5">
        <w:rPr>
          <w:sz w:val="28"/>
          <w:szCs w:val="28"/>
        </w:rPr>
        <w:t>согласно приложения.</w:t>
      </w:r>
    </w:p>
    <w:p w:rsidR="00C74810" w:rsidRPr="00A46BC5" w:rsidRDefault="00C74810" w:rsidP="00C74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BC5">
        <w:rPr>
          <w:sz w:val="28"/>
          <w:szCs w:val="28"/>
        </w:rPr>
        <w:t xml:space="preserve">          2. Решение </w:t>
      </w:r>
      <w:r w:rsidRPr="00A46BC5">
        <w:rPr>
          <w:color w:val="000000"/>
          <w:sz w:val="28"/>
          <w:szCs w:val="28"/>
          <w:lang w:bidi="ru-RU"/>
        </w:rPr>
        <w:t>Совета</w:t>
      </w:r>
      <w:r w:rsidRPr="00A46BC5">
        <w:rPr>
          <w:sz w:val="28"/>
          <w:szCs w:val="28"/>
        </w:rPr>
        <w:t xml:space="preserve"> сельского поселения </w:t>
      </w:r>
      <w:r w:rsidR="00B2131C">
        <w:rPr>
          <w:sz w:val="28"/>
          <w:szCs w:val="28"/>
        </w:rPr>
        <w:t>Заимкинский</w:t>
      </w:r>
      <w:r w:rsidRPr="00A46BC5">
        <w:rPr>
          <w:sz w:val="28"/>
          <w:szCs w:val="28"/>
        </w:rPr>
        <w:t xml:space="preserve"> сельсовет муниципального района Дуванский район Республики Башкортостан от 28.11.2017 года № 81 «</w:t>
      </w:r>
      <w:r w:rsidRPr="00A46BC5">
        <w:rPr>
          <w:color w:val="000000"/>
          <w:sz w:val="28"/>
          <w:szCs w:val="28"/>
        </w:rPr>
        <w:t xml:space="preserve">Об организации сбора отработанных ртутьсодержащих ламп на территории сельского поселения </w:t>
      </w:r>
      <w:r w:rsidR="00B2131C">
        <w:rPr>
          <w:color w:val="000000"/>
          <w:sz w:val="28"/>
          <w:szCs w:val="28"/>
        </w:rPr>
        <w:t>Заимкинский</w:t>
      </w:r>
      <w:r w:rsidRPr="00A46BC5">
        <w:rPr>
          <w:color w:val="000000"/>
          <w:sz w:val="28"/>
          <w:szCs w:val="28"/>
        </w:rPr>
        <w:t xml:space="preserve"> сельсовет, 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ламп» </w:t>
      </w:r>
      <w:r w:rsidRPr="00A46BC5">
        <w:rPr>
          <w:sz w:val="28"/>
          <w:szCs w:val="28"/>
        </w:rPr>
        <w:t>признать утратившим силу.</w:t>
      </w:r>
    </w:p>
    <w:p w:rsidR="00C74810" w:rsidRPr="00A46BC5" w:rsidRDefault="00C74810" w:rsidP="00C74810">
      <w:pPr>
        <w:pStyle w:val="a4"/>
        <w:rPr>
          <w:szCs w:val="28"/>
          <w:lang w:eastAsia="ru-RU"/>
        </w:rPr>
      </w:pPr>
      <w:r w:rsidRPr="00A46BC5">
        <w:rPr>
          <w:szCs w:val="28"/>
        </w:rPr>
        <w:lastRenderedPageBreak/>
        <w:t>3. </w:t>
      </w:r>
      <w:r w:rsidRPr="00A46BC5">
        <w:rPr>
          <w:iCs/>
          <w:szCs w:val="28"/>
          <w:lang w:eastAsia="ru-RU"/>
        </w:rPr>
        <w:t xml:space="preserve">Настоящее решение </w:t>
      </w:r>
      <w:r w:rsidRPr="00A46BC5">
        <w:rPr>
          <w:szCs w:val="28"/>
          <w:lang w:eastAsia="ru-RU"/>
        </w:rPr>
        <w:t>обнародовать</w:t>
      </w:r>
      <w:r w:rsidRPr="00A46BC5">
        <w:rPr>
          <w:iCs/>
          <w:szCs w:val="28"/>
          <w:lang w:eastAsia="ru-RU"/>
        </w:rPr>
        <w:t xml:space="preserve"> на </w:t>
      </w:r>
      <w:r w:rsidRPr="00A46BC5">
        <w:rPr>
          <w:szCs w:val="28"/>
          <w:lang w:eastAsia="ru-RU"/>
        </w:rPr>
        <w:t xml:space="preserve">информационном стенде Администрации сельского поселения </w:t>
      </w:r>
      <w:r w:rsidR="00B2131C">
        <w:rPr>
          <w:szCs w:val="28"/>
          <w:lang w:eastAsia="ru-RU"/>
        </w:rPr>
        <w:t>Заимкинский</w:t>
      </w:r>
      <w:r w:rsidRPr="00A46BC5">
        <w:rPr>
          <w:szCs w:val="28"/>
          <w:lang w:eastAsia="ru-RU"/>
        </w:rPr>
        <w:t xml:space="preserve"> сельсовет муниципального района Дуванский район Республики Башкортостан по адресу: Республика Башкортостан, Дуванский район, с. </w:t>
      </w:r>
      <w:r w:rsidR="00B2131C">
        <w:rPr>
          <w:szCs w:val="28"/>
          <w:lang w:eastAsia="ru-RU"/>
        </w:rPr>
        <w:t xml:space="preserve">Заимка, </w:t>
      </w:r>
      <w:proofErr w:type="gramStart"/>
      <w:r w:rsidR="00B2131C">
        <w:rPr>
          <w:szCs w:val="28"/>
          <w:lang w:eastAsia="ru-RU"/>
        </w:rPr>
        <w:t>ул.Советская,д.</w:t>
      </w:r>
      <w:proofErr w:type="gramEnd"/>
      <w:r w:rsidR="00B2131C">
        <w:rPr>
          <w:szCs w:val="28"/>
          <w:lang w:eastAsia="ru-RU"/>
        </w:rPr>
        <w:t>3</w:t>
      </w:r>
      <w:r w:rsidRPr="00A46BC5">
        <w:rPr>
          <w:szCs w:val="28"/>
          <w:lang w:eastAsia="ru-RU"/>
        </w:rPr>
        <w:t xml:space="preserve">  и разместить на официальном сайте Администрации сельского поселения </w:t>
      </w:r>
      <w:r w:rsidR="00B2131C">
        <w:rPr>
          <w:szCs w:val="28"/>
          <w:lang w:eastAsia="ru-RU"/>
        </w:rPr>
        <w:t>Заимкинский</w:t>
      </w:r>
      <w:r w:rsidRPr="00A46BC5">
        <w:rPr>
          <w:szCs w:val="28"/>
          <w:lang w:eastAsia="ru-RU"/>
        </w:rPr>
        <w:t xml:space="preserve"> сельсовет муниципального района Дуванский район Республики Башкортостан по адресу: http:// </w:t>
      </w:r>
      <w:proofErr w:type="spellStart"/>
      <w:r w:rsidR="00B2131C">
        <w:rPr>
          <w:szCs w:val="28"/>
          <w:lang w:val="en-US" w:eastAsia="ru-RU"/>
        </w:rPr>
        <w:t>zaimka</w:t>
      </w:r>
      <w:proofErr w:type="spellEnd"/>
      <w:r w:rsidR="00B2131C" w:rsidRPr="00B2131C">
        <w:rPr>
          <w:szCs w:val="28"/>
          <w:lang w:eastAsia="ru-RU"/>
        </w:rPr>
        <w:t>-</w:t>
      </w:r>
      <w:proofErr w:type="spellStart"/>
      <w:r w:rsidR="00B2131C">
        <w:rPr>
          <w:szCs w:val="28"/>
          <w:lang w:val="en-US" w:eastAsia="ru-RU"/>
        </w:rPr>
        <w:t>sp</w:t>
      </w:r>
      <w:proofErr w:type="spellEnd"/>
      <w:r w:rsidRPr="00A46BC5">
        <w:rPr>
          <w:szCs w:val="28"/>
          <w:lang w:eastAsia="ru-RU"/>
        </w:rPr>
        <w:t>.</w:t>
      </w:r>
    </w:p>
    <w:p w:rsidR="00C74810" w:rsidRPr="00A46BC5" w:rsidRDefault="00C74810" w:rsidP="00C74810">
      <w:pPr>
        <w:pStyle w:val="a4"/>
        <w:rPr>
          <w:szCs w:val="28"/>
          <w:lang w:eastAsia="ru-RU"/>
        </w:rPr>
      </w:pPr>
      <w:r w:rsidRPr="00A46BC5">
        <w:rPr>
          <w:szCs w:val="28"/>
          <w:lang w:eastAsia="ru-RU"/>
        </w:rPr>
        <w:t xml:space="preserve"> 4.  Контроль за исполнением данного решения возложить на постоянную комиссию Совета сельского поселения </w:t>
      </w:r>
      <w:r w:rsidR="00B2131C">
        <w:rPr>
          <w:szCs w:val="28"/>
          <w:lang w:eastAsia="ru-RU"/>
        </w:rPr>
        <w:t>Заимкинский</w:t>
      </w:r>
      <w:r w:rsidRPr="00A46BC5">
        <w:rPr>
          <w:szCs w:val="28"/>
          <w:lang w:eastAsia="ru-RU"/>
        </w:rPr>
        <w:t xml:space="preserve"> сельсовет муниципального района Дуванский район Республики Башкортостан по развитию предпринимательства, земельным вопросам, благоустройству и экологии.</w:t>
      </w: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C5" w:rsidRPr="00B2131C" w:rsidRDefault="00C74810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BC5">
        <w:rPr>
          <w:sz w:val="28"/>
          <w:szCs w:val="28"/>
        </w:rPr>
        <w:t xml:space="preserve">Глава сельского поселения                                    </w:t>
      </w:r>
      <w:r w:rsidR="00B2131C">
        <w:rPr>
          <w:sz w:val="28"/>
          <w:szCs w:val="28"/>
        </w:rPr>
        <w:t xml:space="preserve">                              О.Ф. Чуркина</w:t>
      </w:r>
    </w:p>
    <w:p w:rsidR="00A46BC5" w:rsidRDefault="00A46BC5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69B2" w:rsidRDefault="00B869B2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4810" w:rsidRPr="00A46BC5" w:rsidRDefault="00C74810" w:rsidP="00A46B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BC5">
        <w:rPr>
          <w:sz w:val="28"/>
          <w:szCs w:val="28"/>
        </w:rPr>
        <w:t xml:space="preserve">№ </w:t>
      </w:r>
      <w:r w:rsidR="00B2131C">
        <w:rPr>
          <w:sz w:val="28"/>
          <w:szCs w:val="28"/>
        </w:rPr>
        <w:t>62</w:t>
      </w:r>
    </w:p>
    <w:p w:rsidR="00C74810" w:rsidRPr="00C74810" w:rsidRDefault="00B2131C" w:rsidP="00A46BC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74810" w:rsidRPr="00A46BC5">
        <w:rPr>
          <w:rFonts w:ascii="Times New Roman" w:hAnsi="Times New Roman" w:cs="Times New Roman"/>
          <w:sz w:val="28"/>
          <w:szCs w:val="28"/>
        </w:rPr>
        <w:t xml:space="preserve"> </w:t>
      </w:r>
      <w:r w:rsidR="00B869B2">
        <w:rPr>
          <w:rFonts w:ascii="Times New Roman" w:hAnsi="Times New Roman" w:cs="Times New Roman"/>
          <w:sz w:val="28"/>
          <w:szCs w:val="28"/>
        </w:rPr>
        <w:t>апреля</w:t>
      </w:r>
      <w:r w:rsidR="00C74810" w:rsidRPr="00A46BC5">
        <w:rPr>
          <w:rFonts w:ascii="Times New Roman" w:hAnsi="Times New Roman" w:cs="Times New Roman"/>
          <w:sz w:val="28"/>
          <w:szCs w:val="28"/>
        </w:rPr>
        <w:t xml:space="preserve"> 2021 г</w:t>
      </w:r>
      <w:r w:rsidR="00A46BC5">
        <w:rPr>
          <w:rFonts w:ascii="Times New Roman" w:hAnsi="Times New Roman" w:cs="Times New Roman"/>
          <w:sz w:val="28"/>
          <w:szCs w:val="28"/>
        </w:rPr>
        <w:t>.</w:t>
      </w:r>
      <w:r w:rsidR="00C74810" w:rsidRPr="00A46BC5">
        <w:rPr>
          <w:sz w:val="28"/>
          <w:szCs w:val="28"/>
        </w:rPr>
        <w:br w:type="page"/>
      </w:r>
      <w:r w:rsidR="00A46BC5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C74810" w:rsidRPr="00C7481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C74810" w:rsidRPr="00C74810" w:rsidRDefault="00C74810" w:rsidP="00C74810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74810" w:rsidRPr="00C74810" w:rsidRDefault="00C74810" w:rsidP="00C74810">
      <w:pPr>
        <w:ind w:left="5812"/>
        <w:jc w:val="both"/>
      </w:pPr>
      <w:r w:rsidRPr="00C74810">
        <w:t xml:space="preserve">к решению Совета сельского поселения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 Башкортостан </w:t>
      </w:r>
    </w:p>
    <w:p w:rsidR="00C74810" w:rsidRPr="00C74810" w:rsidRDefault="00C74810" w:rsidP="00C74810">
      <w:pPr>
        <w:ind w:left="5812"/>
        <w:jc w:val="both"/>
      </w:pPr>
      <w:r w:rsidRPr="00C74810">
        <w:t>от</w:t>
      </w:r>
      <w:r w:rsidR="00B2131C">
        <w:t xml:space="preserve"> 19</w:t>
      </w:r>
      <w:r w:rsidR="00B869B2">
        <w:t>.04.2021</w:t>
      </w:r>
      <w:r w:rsidRPr="00C74810">
        <w:t xml:space="preserve"> года № </w:t>
      </w:r>
      <w:r w:rsidR="00B2131C">
        <w:t>62</w:t>
      </w:r>
    </w:p>
    <w:p w:rsidR="00C74810" w:rsidRPr="00C74810" w:rsidRDefault="00C74810" w:rsidP="00C74810">
      <w:pPr>
        <w:autoSpaceDE w:val="0"/>
        <w:autoSpaceDN w:val="0"/>
        <w:adjustRightInd w:val="0"/>
        <w:jc w:val="both"/>
      </w:pPr>
    </w:p>
    <w:p w:rsidR="00C74810" w:rsidRPr="00C74810" w:rsidRDefault="00C74810" w:rsidP="00A46BC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4810">
        <w:rPr>
          <w:bCs/>
        </w:rPr>
        <w:t>Порядок</w:t>
      </w:r>
    </w:p>
    <w:p w:rsidR="00C74810" w:rsidRPr="00C74810" w:rsidRDefault="00C74810" w:rsidP="00A46BC5">
      <w:pPr>
        <w:autoSpaceDE w:val="0"/>
        <w:autoSpaceDN w:val="0"/>
        <w:adjustRightInd w:val="0"/>
        <w:jc w:val="center"/>
      </w:pPr>
      <w:r w:rsidRPr="00C74810"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C74810">
        <w:br/>
        <w:t xml:space="preserve">о порядке осуществления такого сбора в границах сельского поселения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 Башкортостан</w:t>
      </w:r>
      <w:r w:rsidRPr="00C74810">
        <w:br/>
      </w:r>
    </w:p>
    <w:p w:rsidR="00C74810" w:rsidRPr="00C74810" w:rsidRDefault="00C74810" w:rsidP="00C74810">
      <w:pPr>
        <w:autoSpaceDE w:val="0"/>
        <w:autoSpaceDN w:val="0"/>
        <w:adjustRightInd w:val="0"/>
        <w:jc w:val="both"/>
      </w:pPr>
    </w:p>
    <w:p w:rsidR="00C74810" w:rsidRPr="00C74810" w:rsidRDefault="00C74810" w:rsidP="00C74810">
      <w:pPr>
        <w:pStyle w:val="24"/>
        <w:numPr>
          <w:ilvl w:val="0"/>
          <w:numId w:val="2"/>
        </w:numPr>
        <w:shd w:val="clear" w:color="auto" w:fill="auto"/>
        <w:tabs>
          <w:tab w:val="left" w:pos="4278"/>
        </w:tabs>
        <w:spacing w:after="299" w:line="280" w:lineRule="exact"/>
        <w:ind w:left="398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Общие положения</w:t>
      </w:r>
    </w:p>
    <w:p w:rsidR="00C74810" w:rsidRPr="00C74810" w:rsidRDefault="00C74810" w:rsidP="00C74810">
      <w:pPr>
        <w:pStyle w:val="24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Порядок обращения с отработанными ртутьсодержащими лампами </w:t>
      </w:r>
      <w:r w:rsidRPr="00C74810">
        <w:rPr>
          <w:sz w:val="24"/>
          <w:szCs w:val="24"/>
        </w:rPr>
        <w:t xml:space="preserve">в границах сельского поселения </w:t>
      </w:r>
      <w:r w:rsidR="00B2131C">
        <w:rPr>
          <w:sz w:val="24"/>
          <w:szCs w:val="24"/>
        </w:rPr>
        <w:t>Заимкинский</w:t>
      </w:r>
      <w:r w:rsidRPr="00C74810">
        <w:rPr>
          <w:sz w:val="24"/>
          <w:szCs w:val="24"/>
        </w:rPr>
        <w:t xml:space="preserve"> сельсовет муниципального района Дуванский район Республики </w:t>
      </w:r>
      <w:r w:rsidRPr="00C74810">
        <w:rPr>
          <w:color w:val="000000"/>
          <w:sz w:val="24"/>
          <w:szCs w:val="24"/>
          <w:lang w:bidi="ru-RU"/>
        </w:rPr>
        <w:t>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74810" w:rsidRPr="00C74810" w:rsidRDefault="00C74810" w:rsidP="00C74810">
      <w:pPr>
        <w:pStyle w:val="24"/>
        <w:numPr>
          <w:ilvl w:val="1"/>
          <w:numId w:val="2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Требования настоящего Порядка распространяются на юридические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>лица (независимо от организационно-правовой формы) и индивидуальных предпринимателей, в том числе осуществляющих управление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 xml:space="preserve">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Pr="00C74810">
        <w:rPr>
          <w:sz w:val="24"/>
          <w:szCs w:val="24"/>
        </w:rPr>
        <w:t xml:space="preserve">сельского поселения </w:t>
      </w:r>
      <w:r w:rsidR="00B2131C">
        <w:rPr>
          <w:sz w:val="24"/>
          <w:szCs w:val="24"/>
        </w:rPr>
        <w:t>Заимкинский</w:t>
      </w:r>
      <w:r w:rsidRPr="00C74810">
        <w:rPr>
          <w:sz w:val="24"/>
          <w:szCs w:val="24"/>
        </w:rPr>
        <w:t xml:space="preserve"> сельсовет муниципального района Дуванский район Республики</w:t>
      </w:r>
      <w:r w:rsidRPr="00C74810">
        <w:rPr>
          <w:color w:val="000000"/>
          <w:sz w:val="24"/>
          <w:szCs w:val="24"/>
          <w:lang w:bidi="ru-RU"/>
        </w:rPr>
        <w:t>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         1.3. Юридические лица и индивидуальные предприниматели в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>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</w:t>
      </w:r>
      <w:r w:rsidRPr="00C74810">
        <w:rPr>
          <w:color w:val="000000"/>
          <w:sz w:val="24"/>
          <w:szCs w:val="24"/>
          <w:lang w:bidi="ru-RU"/>
        </w:rPr>
        <w:tab/>
        <w:t>размещения</w:t>
      </w:r>
      <w:r w:rsidRPr="00C74810">
        <w:rPr>
          <w:sz w:val="24"/>
          <w:szCs w:val="24"/>
        </w:rPr>
        <w:t xml:space="preserve"> </w:t>
      </w:r>
      <w:r w:rsidRPr="00C74810">
        <w:rPr>
          <w:color w:val="000000"/>
          <w:sz w:val="24"/>
          <w:szCs w:val="24"/>
          <w:lang w:bidi="ru-RU"/>
        </w:rPr>
        <w:t>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74810" w:rsidRPr="00C74810" w:rsidRDefault="00C74810" w:rsidP="00C74810">
      <w:pPr>
        <w:widowControl w:val="0"/>
        <w:tabs>
          <w:tab w:val="left" w:pos="124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C74810" w:rsidRPr="00C74810" w:rsidRDefault="00C74810" w:rsidP="00C74810">
      <w:pPr>
        <w:widowControl w:val="0"/>
        <w:tabs>
          <w:tab w:val="left" w:pos="1249"/>
        </w:tabs>
        <w:spacing w:after="333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lastRenderedPageBreak/>
        <w:t xml:space="preserve">        1.5. Финансирование мероприятий по сбору и утилизации отработанных ртутьсодержащих ламп на территории </w:t>
      </w:r>
      <w:r w:rsidRPr="00C74810">
        <w:t xml:space="preserve">сельского поселения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 </w:t>
      </w:r>
      <w:r w:rsidRPr="00C74810">
        <w:rPr>
          <w:color w:val="000000"/>
          <w:lang w:bidi="ru-RU"/>
        </w:rPr>
        <w:t>Башкортостан осуществляется за счет средств бюджета</w:t>
      </w:r>
      <w:r w:rsidRPr="00C74810">
        <w:t xml:space="preserve"> сельского поселения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Башкортостан, а также юридических лиц и индивидуальных предпринимателей.</w:t>
      </w:r>
    </w:p>
    <w:p w:rsidR="00C74810" w:rsidRPr="00C74810" w:rsidRDefault="00C74810" w:rsidP="00C74810">
      <w:pPr>
        <w:widowControl w:val="0"/>
        <w:numPr>
          <w:ilvl w:val="0"/>
          <w:numId w:val="2"/>
        </w:numPr>
        <w:tabs>
          <w:tab w:val="left" w:pos="1102"/>
        </w:tabs>
        <w:spacing w:after="304" w:line="280" w:lineRule="exact"/>
        <w:ind w:firstLine="709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Для целей настоящих Правил применяются следующие понятия:</w:t>
      </w:r>
    </w:p>
    <w:p w:rsidR="00C74810" w:rsidRPr="00C74810" w:rsidRDefault="00C74810" w:rsidP="00C74810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отработанные ртутьсодержащие лампы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ртутьсодержащие отходы,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C74810">
        <w:rPr>
          <w:color w:val="000000"/>
          <w:lang w:bidi="ru-RU"/>
        </w:rPr>
        <w:t>паросветные</w:t>
      </w:r>
      <w:proofErr w:type="spellEnd"/>
      <w:r w:rsidRPr="00C74810">
        <w:rPr>
          <w:color w:val="000000"/>
          <w:lang w:bidi="ru-RU"/>
        </w:rPr>
        <w:t>);</w:t>
      </w:r>
    </w:p>
    <w:p w:rsidR="00C74810" w:rsidRPr="00C74810" w:rsidRDefault="00C74810" w:rsidP="00C74810">
      <w:pPr>
        <w:widowControl w:val="0"/>
        <w:tabs>
          <w:tab w:val="left" w:pos="5890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потребители ртутьсодержащих ламп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юридические лица или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индивидуальные предприниматели, физические лица, эксплуатирующие ртутьсодержащие лампы;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оператор по обращению с отработанными ртутьсодержащими лампами</w:t>
      </w:r>
      <w:r w:rsidRPr="00C74810">
        <w:rPr>
          <w:color w:val="000000"/>
          <w:lang w:bidi="ru-RU"/>
        </w:rPr>
        <w:t>"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C74810" w:rsidRPr="00C74810" w:rsidRDefault="00C74810" w:rsidP="00C74810">
      <w:pPr>
        <w:widowControl w:val="0"/>
        <w:tabs>
          <w:tab w:val="left" w:pos="8554"/>
        </w:tabs>
        <w:spacing w:line="322" w:lineRule="exact"/>
        <w:jc w:val="both"/>
        <w:rPr>
          <w:b/>
          <w:bCs/>
          <w:color w:val="000000"/>
          <w:lang w:bidi="ru-RU"/>
        </w:rPr>
      </w:pPr>
      <w:r w:rsidRPr="00C74810">
        <w:rPr>
          <w:color w:val="000000"/>
          <w:lang w:bidi="ru-RU"/>
        </w:rPr>
        <w:t>"</w:t>
      </w:r>
      <w:r w:rsidRPr="00C74810">
        <w:rPr>
          <w:b/>
          <w:bCs/>
          <w:color w:val="000000"/>
          <w:lang w:bidi="ru-RU"/>
        </w:rPr>
        <w:t>место накопления отработанных ртутьсодержащих ламп</w:t>
      </w:r>
      <w:r w:rsidRPr="00C74810">
        <w:rPr>
          <w:color w:val="000000"/>
          <w:lang w:bidi="ru-RU"/>
        </w:rPr>
        <w:t>"</w:t>
      </w:r>
      <w:r w:rsidRPr="00C74810">
        <w:rPr>
          <w:color w:val="000000"/>
          <w:lang w:bidi="ru-RU"/>
        </w:rPr>
        <w:tab/>
        <w:t>- место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</w:t>
      </w:r>
      <w:r w:rsidRPr="00C74810">
        <w:rPr>
          <w:b/>
          <w:bCs/>
          <w:color w:val="000000"/>
          <w:lang w:bidi="ru-RU"/>
        </w:rPr>
        <w:t>индивидуальная упаковка для отработанных ртутьсодержащих ламп</w:t>
      </w:r>
      <w:r w:rsidRPr="00C74810">
        <w:rPr>
          <w:color w:val="000000"/>
          <w:lang w:bidi="ru-RU"/>
        </w:rPr>
        <w:t>" - изделие, которое используется для упаковки отдельной отработанной ртутьсодержащей лампы, обеспечивающее ее сохранность при накоплении; "</w:t>
      </w:r>
      <w:r w:rsidRPr="00C74810">
        <w:rPr>
          <w:b/>
          <w:bCs/>
          <w:color w:val="000000"/>
          <w:lang w:bidi="ru-RU"/>
        </w:rPr>
        <w:t>транспортная упаковка для отработанных ртутьсодержащих ламп</w:t>
      </w:r>
      <w:r w:rsidRPr="00C74810">
        <w:rPr>
          <w:color w:val="000000"/>
          <w:lang w:bidi="ru-RU"/>
        </w:rPr>
        <w:t>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74810" w:rsidRPr="00C74810" w:rsidRDefault="00C74810" w:rsidP="00C74810">
      <w:pPr>
        <w:pStyle w:val="24"/>
        <w:shd w:val="clear" w:color="auto" w:fill="auto"/>
        <w:spacing w:after="299" w:line="28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>"</w:t>
      </w:r>
      <w:r w:rsidRPr="00C74810">
        <w:rPr>
          <w:b/>
          <w:bCs/>
          <w:color w:val="000000"/>
          <w:sz w:val="24"/>
          <w:szCs w:val="24"/>
          <w:lang w:bidi="ru-RU"/>
        </w:rPr>
        <w:t>герметичность транспортной упаковки</w:t>
      </w:r>
      <w:r w:rsidRPr="00C74810">
        <w:rPr>
          <w:color w:val="000000"/>
          <w:sz w:val="24"/>
          <w:szCs w:val="24"/>
          <w:lang w:bidi="ru-RU"/>
        </w:rPr>
        <w:t>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815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C74810">
        <w:rPr>
          <w:color w:val="000000"/>
          <w:sz w:val="24"/>
          <w:szCs w:val="24"/>
          <w:lang w:bidi="ru-RU"/>
        </w:rPr>
        <w:t xml:space="preserve">3. Порядок сбора и размещения отработанных ртутьсодержащих ламп на территории </w:t>
      </w:r>
      <w:r w:rsidRPr="00C74810">
        <w:rPr>
          <w:sz w:val="24"/>
          <w:szCs w:val="24"/>
        </w:rPr>
        <w:t xml:space="preserve">сельского поселения </w:t>
      </w:r>
      <w:r w:rsidR="00B2131C">
        <w:rPr>
          <w:sz w:val="24"/>
          <w:szCs w:val="24"/>
        </w:rPr>
        <w:t>Заимкинский</w:t>
      </w:r>
      <w:r w:rsidRPr="00C74810">
        <w:rPr>
          <w:sz w:val="24"/>
          <w:szCs w:val="24"/>
        </w:rPr>
        <w:t xml:space="preserve"> сельсовет муниципального района Дуванский район Республики</w:t>
      </w:r>
    </w:p>
    <w:p w:rsidR="00C74810" w:rsidRPr="00C74810" w:rsidRDefault="00C74810" w:rsidP="00C74810">
      <w:pPr>
        <w:widowControl w:val="0"/>
        <w:tabs>
          <w:tab w:val="left" w:pos="978"/>
        </w:tabs>
        <w:spacing w:after="300" w:line="322" w:lineRule="exact"/>
        <w:ind w:right="640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3.1. При организации мероприятий по сбору ртутьсодержащих ламп от населения </w:t>
      </w:r>
      <w:r w:rsidRPr="00C74810">
        <w:t xml:space="preserve">Администрацией сельского поселения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 Башкортостан</w:t>
      </w:r>
      <w:r w:rsidRPr="00C74810">
        <w:rPr>
          <w:color w:val="000000"/>
          <w:lang w:bidi="ru-RU"/>
        </w:rPr>
        <w:t xml:space="preserve">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</w:t>
      </w:r>
      <w:r w:rsidRPr="00C74810">
        <w:rPr>
          <w:color w:val="000000"/>
          <w:lang w:bidi="ru-RU"/>
        </w:rPr>
        <w:lastRenderedPageBreak/>
        <w:t xml:space="preserve">буклетов и плакатов с информацией о системе сбора; информирования через СМИ (статьи, </w:t>
      </w:r>
      <w:proofErr w:type="spellStart"/>
      <w:r w:rsidRPr="00C74810">
        <w:rPr>
          <w:color w:val="000000"/>
          <w:lang w:bidi="ru-RU"/>
        </w:rPr>
        <w:t>рекламно</w:t>
      </w:r>
      <w:proofErr w:type="spellEnd"/>
      <w:r w:rsidRPr="00C74810">
        <w:rPr>
          <w:color w:val="000000"/>
          <w:lang w:bidi="ru-RU"/>
        </w:rPr>
        <w:t xml:space="preserve"> </w:t>
      </w:r>
      <w:r w:rsidRPr="00C74810">
        <w:rPr>
          <w:color w:val="000000"/>
          <w:lang w:bidi="ru-RU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3.2. Потребители ртутьсодержащих ламп (кроме физических лиц) </w:t>
      </w:r>
      <w:r w:rsidR="00133654">
        <w:rPr>
          <w:color w:val="000000"/>
          <w:lang w:bidi="ru-RU"/>
        </w:rPr>
        <w:t>назначают ответственных лиц</w:t>
      </w:r>
      <w:r w:rsidRPr="00C74810">
        <w:rPr>
          <w:color w:val="000000"/>
          <w:lang w:bidi="ru-RU"/>
        </w:rPr>
        <w:t xml:space="preserve"> </w:t>
      </w:r>
      <w:r w:rsidR="00133654">
        <w:rPr>
          <w:color w:val="000000"/>
          <w:lang w:bidi="ru-RU"/>
        </w:rPr>
        <w:t xml:space="preserve">за обеспечение безопасного </w:t>
      </w:r>
      <w:r w:rsidRPr="00C74810">
        <w:rPr>
          <w:color w:val="000000"/>
          <w:lang w:bidi="ru-RU"/>
        </w:rPr>
        <w:t>н</w:t>
      </w:r>
      <w:r w:rsidR="00133654">
        <w:rPr>
          <w:color w:val="000000"/>
          <w:lang w:bidi="ru-RU"/>
        </w:rPr>
        <w:t>акопления</w:t>
      </w:r>
      <w:r w:rsidRPr="00C74810">
        <w:rPr>
          <w:color w:val="000000"/>
          <w:lang w:bidi="ru-RU"/>
        </w:rPr>
        <w:t xml:space="preserve"> от</w:t>
      </w:r>
      <w:r w:rsidR="00133654">
        <w:rPr>
          <w:color w:val="000000"/>
          <w:lang w:bidi="ru-RU"/>
        </w:rPr>
        <w:t>работанных ртутьсодержащих ламп и их передачу оператору.</w:t>
      </w:r>
    </w:p>
    <w:p w:rsidR="00133654" w:rsidRDefault="00C74810" w:rsidP="00133654">
      <w:pPr>
        <w:pStyle w:val="a5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C74810">
        <w:rPr>
          <w:color w:val="000000"/>
          <w:lang w:bidi="ru-RU"/>
        </w:rPr>
        <w:t>3.3. Накопление отработанных ртутьсодержащих ламп производится отдельно от других видов отходов.</w:t>
      </w:r>
      <w:r w:rsidR="00133654" w:rsidRPr="00133654">
        <w:rPr>
          <w:color w:val="333333"/>
          <w:sz w:val="27"/>
          <w:szCs w:val="27"/>
        </w:rPr>
        <w:t xml:space="preserve"> </w:t>
      </w:r>
      <w:r w:rsidR="00133654">
        <w:rPr>
          <w:color w:val="333333"/>
          <w:sz w:val="27"/>
          <w:szCs w:val="27"/>
        </w:rPr>
        <w:t>Транспортирование отработанных ртутьсодержащих ламп осуществляется оператором в соответствии с требованиями статьи 16 Федерального закона "Об 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133654" w:rsidRDefault="00C74810" w:rsidP="00133654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C74810">
        <w:rPr>
          <w:color w:val="000000"/>
          <w:lang w:bidi="ru-RU"/>
        </w:rPr>
        <w:t>размещения</w:t>
      </w:r>
      <w:proofErr w:type="gramEnd"/>
      <w:r w:rsidRPr="00C74810">
        <w:rPr>
          <w:color w:val="000000"/>
          <w:lang w:bidi="ru-RU"/>
        </w:rPr>
        <w:t xml:space="preserve"> и транспортирован</w:t>
      </w:r>
      <w:r w:rsidR="00133654">
        <w:rPr>
          <w:color w:val="000000"/>
          <w:lang w:bidi="ru-RU"/>
        </w:rPr>
        <w:t>ия до них</w:t>
      </w:r>
    </w:p>
    <w:p w:rsidR="00133654" w:rsidRPr="00133654" w:rsidRDefault="00C74810" w:rsidP="00133654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3.5. Потребители ртутьсодержащих ламп (кроме физических лиц) для накопления </w:t>
      </w:r>
      <w:r w:rsidR="00133654">
        <w:rPr>
          <w:color w:val="000000"/>
          <w:lang w:bidi="ru-RU"/>
        </w:rPr>
        <w:t>и транспортирования</w:t>
      </w:r>
      <w:r w:rsidR="00133654" w:rsidRPr="00133654">
        <w:rPr>
          <w:color w:val="333333"/>
          <w:sz w:val="27"/>
          <w:szCs w:val="27"/>
        </w:rPr>
        <w:t xml:space="preserve"> </w:t>
      </w:r>
      <w:r w:rsidR="00133654">
        <w:rPr>
          <w:color w:val="333333"/>
          <w:sz w:val="27"/>
          <w:szCs w:val="27"/>
        </w:rPr>
        <w:t>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C74810" w:rsidRPr="00C74810" w:rsidRDefault="00C74810" w:rsidP="00C74810">
      <w:pPr>
        <w:widowControl w:val="0"/>
        <w:tabs>
          <w:tab w:val="left" w:pos="1323"/>
        </w:tabs>
        <w:spacing w:line="322" w:lineRule="exact"/>
        <w:jc w:val="both"/>
        <w:rPr>
          <w:color w:val="000000"/>
          <w:lang w:bidi="ru-RU"/>
        </w:rPr>
      </w:pPr>
    </w:p>
    <w:p w:rsidR="00C74810" w:rsidRPr="00C74810" w:rsidRDefault="003B48F6" w:rsidP="00C74810">
      <w:pPr>
        <w:pStyle w:val="24"/>
        <w:shd w:val="clear" w:color="auto" w:fill="auto"/>
        <w:tabs>
          <w:tab w:val="left" w:pos="1603"/>
        </w:tabs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bidi="ru-RU"/>
        </w:rPr>
        <w:t xml:space="preserve"> 3</w:t>
      </w:r>
      <w:r w:rsidR="00133654">
        <w:rPr>
          <w:color w:val="000000"/>
          <w:sz w:val="24"/>
          <w:szCs w:val="24"/>
          <w:lang w:bidi="ru-RU"/>
        </w:rPr>
        <w:t>.6.</w:t>
      </w:r>
      <w:r w:rsidR="00C74810" w:rsidRPr="00C74810">
        <w:rPr>
          <w:color w:val="000000"/>
          <w:sz w:val="24"/>
          <w:szCs w:val="24"/>
          <w:lang w:bidi="ru-RU"/>
        </w:rPr>
        <w:t xml:space="preserve">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C74810" w:rsidRPr="00C74810">
        <w:rPr>
          <w:color w:val="000000"/>
          <w:sz w:val="24"/>
          <w:szCs w:val="24"/>
          <w:lang w:val="en-US" w:bidi="en-US"/>
        </w:rPr>
        <w:t>N</w:t>
      </w:r>
      <w:r w:rsidR="00C74810" w:rsidRPr="00C74810">
        <w:rPr>
          <w:color w:val="000000"/>
          <w:sz w:val="24"/>
          <w:szCs w:val="24"/>
          <w:lang w:bidi="en-US"/>
        </w:rPr>
        <w:t xml:space="preserve"> </w:t>
      </w:r>
      <w:r w:rsidR="00C74810" w:rsidRPr="00C74810">
        <w:rPr>
          <w:color w:val="000000"/>
          <w:sz w:val="24"/>
          <w:szCs w:val="24"/>
          <w:lang w:bidi="ru-RU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3.7. Сбор отработанных ртутьсодержащих ламп у потребителей осуществляет оператор.</w:t>
      </w:r>
    </w:p>
    <w:p w:rsidR="00C74810" w:rsidRPr="00C74810" w:rsidRDefault="00C74810" w:rsidP="00C74810">
      <w:pPr>
        <w:widowControl w:val="0"/>
        <w:tabs>
          <w:tab w:val="left" w:pos="1603"/>
        </w:tabs>
        <w:spacing w:line="322" w:lineRule="exact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pStyle w:val="24"/>
        <w:shd w:val="clear" w:color="auto" w:fill="auto"/>
        <w:tabs>
          <w:tab w:val="left" w:pos="1461"/>
        </w:tabs>
        <w:spacing w:after="0" w:line="322" w:lineRule="exact"/>
        <w:ind w:firstLine="0"/>
        <w:jc w:val="both"/>
        <w:rPr>
          <w:sz w:val="24"/>
          <w:szCs w:val="24"/>
          <w:lang w:eastAsia="ru-RU"/>
        </w:rPr>
      </w:pPr>
    </w:p>
    <w:p w:rsidR="00C74810" w:rsidRPr="00C74810" w:rsidRDefault="00C74810" w:rsidP="00133654">
      <w:pPr>
        <w:widowControl w:val="0"/>
        <w:tabs>
          <w:tab w:val="left" w:pos="3330"/>
        </w:tabs>
        <w:spacing w:after="244" w:line="326" w:lineRule="exact"/>
        <w:ind w:right="1133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     4. Порядок </w:t>
      </w:r>
      <w:proofErr w:type="gramStart"/>
      <w:r w:rsidRPr="00C74810">
        <w:rPr>
          <w:color w:val="000000"/>
          <w:lang w:bidi="ru-RU"/>
        </w:rPr>
        <w:t>транспортирования  отработанных</w:t>
      </w:r>
      <w:proofErr w:type="gramEnd"/>
      <w:r w:rsidRPr="00C74810">
        <w:rPr>
          <w:color w:val="000000"/>
          <w:lang w:bidi="ru-RU"/>
        </w:rPr>
        <w:t xml:space="preserve">  </w:t>
      </w:r>
      <w:r w:rsidR="00B2131C">
        <w:rPr>
          <w:color w:val="000000"/>
          <w:lang w:bidi="ru-RU"/>
        </w:rPr>
        <w:t>рт</w:t>
      </w:r>
      <w:r w:rsidRPr="00C74810">
        <w:rPr>
          <w:color w:val="000000"/>
          <w:lang w:bidi="ru-RU"/>
        </w:rPr>
        <w:t>утьсодержащих ламп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74810" w:rsidRPr="00C74810" w:rsidRDefault="00C74810" w:rsidP="00C74810">
      <w:pPr>
        <w:widowControl w:val="0"/>
        <w:tabs>
          <w:tab w:val="left" w:pos="660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4.3. Транспортирование отработанных ртутьсодержащих ламп должно осуществляться специализированным транспортом.</w:t>
      </w:r>
    </w:p>
    <w:p w:rsidR="00C74810" w:rsidRPr="00C74810" w:rsidRDefault="003B48F6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bookmarkStart w:id="0" w:name="_GoBack"/>
      <w:bookmarkEnd w:id="0"/>
      <w:r w:rsidR="00C74810" w:rsidRPr="00C74810">
        <w:rPr>
          <w:color w:val="000000"/>
          <w:lang w:bidi="ru-RU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Санитарных правил при работе с ртутью, ее соединениями и приборами с ртутным заполнением, утвержденных 04.04.1988 </w:t>
      </w:r>
      <w:r w:rsidR="00C74810" w:rsidRPr="00C74810">
        <w:rPr>
          <w:color w:val="000000"/>
          <w:lang w:val="en-US" w:bidi="en-US"/>
        </w:rPr>
        <w:t>N</w:t>
      </w:r>
      <w:r w:rsidR="00C74810" w:rsidRPr="00C74810">
        <w:rPr>
          <w:color w:val="000000"/>
          <w:lang w:bidi="en-US"/>
        </w:rPr>
        <w:t xml:space="preserve"> </w:t>
      </w:r>
      <w:r w:rsidR="00C74810" w:rsidRPr="00C74810">
        <w:rPr>
          <w:color w:val="000000"/>
          <w:lang w:bidi="ru-RU"/>
        </w:rPr>
        <w:t>4607-88, и с соблюдением техники безопасности.</w:t>
      </w: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  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C74810" w:rsidRPr="00C74810" w:rsidRDefault="00C74810" w:rsidP="00C74810">
      <w:pPr>
        <w:pStyle w:val="24"/>
        <w:shd w:val="clear" w:color="auto" w:fill="auto"/>
        <w:tabs>
          <w:tab w:val="left" w:pos="1368"/>
        </w:tabs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 xml:space="preserve">           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31"/>
        </w:tabs>
        <w:spacing w:line="280" w:lineRule="exact"/>
        <w:ind w:left="709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1331"/>
        </w:tabs>
        <w:spacing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Порядок размещения (хранение и захоронение) отработанных</w:t>
      </w:r>
    </w:p>
    <w:p w:rsidR="00C74810" w:rsidRPr="00C74810" w:rsidRDefault="00C74810" w:rsidP="00C74810">
      <w:pPr>
        <w:widowControl w:val="0"/>
        <w:spacing w:after="299"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ртутьсодержащих ламп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         5.2. 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5.4. Не допускается совместное хранение поврежденных и неповрежденных ртутьсодержащих ламп.</w:t>
      </w:r>
    </w:p>
    <w:p w:rsidR="00C74810" w:rsidRPr="00C74810" w:rsidRDefault="00C74810" w:rsidP="00C74810">
      <w:pPr>
        <w:widowControl w:val="0"/>
        <w:tabs>
          <w:tab w:val="left" w:pos="1331"/>
        </w:tabs>
        <w:spacing w:line="322" w:lineRule="exact"/>
        <w:ind w:left="760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5.5.  Хранение поврежденных ртутьсодержащих ламп осуществляется в</w:t>
      </w:r>
    </w:p>
    <w:p w:rsidR="00C74810" w:rsidRPr="00C74810" w:rsidRDefault="00C74810" w:rsidP="00C74810">
      <w:pPr>
        <w:widowControl w:val="0"/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таре.</w:t>
      </w:r>
    </w:p>
    <w:p w:rsidR="00C74810" w:rsidRPr="00C74810" w:rsidRDefault="00C74810" w:rsidP="00C74810">
      <w:pPr>
        <w:widowControl w:val="0"/>
        <w:tabs>
          <w:tab w:val="left" w:pos="1331"/>
        </w:tabs>
        <w:spacing w:after="300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lastRenderedPageBreak/>
        <w:t>5.6. Размещение отработанных ртутьсодержащих ламп не может осуществляться путем захоронения.</w:t>
      </w: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1618"/>
        </w:tabs>
        <w:spacing w:after="300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Порядок обезвреживания и использования отработанных ртутьсодержащих ламп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C74810">
        <w:rPr>
          <w:color w:val="000000"/>
          <w:lang w:bidi="ru-RU"/>
        </w:rPr>
        <w:t>санитарно</w:t>
      </w:r>
      <w:r w:rsidRPr="00C74810">
        <w:rPr>
          <w:color w:val="000000"/>
          <w:lang w:bidi="ru-RU"/>
        </w:rPr>
        <w:softHyphen/>
        <w:t>гигиенических</w:t>
      </w:r>
      <w:proofErr w:type="spellEnd"/>
      <w:r w:rsidRPr="00C74810">
        <w:rPr>
          <w:color w:val="000000"/>
          <w:lang w:bidi="ru-RU"/>
        </w:rPr>
        <w:t>, экологических и иных требований.</w:t>
      </w:r>
    </w:p>
    <w:p w:rsidR="00C74810" w:rsidRPr="00C74810" w:rsidRDefault="00C74810" w:rsidP="00C74810">
      <w:pPr>
        <w:widowControl w:val="0"/>
        <w:tabs>
          <w:tab w:val="left" w:pos="1567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74810" w:rsidRPr="00C74810" w:rsidRDefault="00C74810" w:rsidP="00C74810">
      <w:pPr>
        <w:pStyle w:val="24"/>
        <w:shd w:val="clear" w:color="auto" w:fill="auto"/>
        <w:spacing w:after="0" w:line="322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74810">
        <w:rPr>
          <w:color w:val="000000"/>
          <w:sz w:val="24"/>
          <w:szCs w:val="24"/>
          <w:lang w:bidi="ru-RU"/>
        </w:rPr>
        <w:t xml:space="preserve">         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74810">
        <w:rPr>
          <w:color w:val="000000"/>
          <w:sz w:val="24"/>
          <w:szCs w:val="24"/>
          <w:lang w:bidi="ru-RU"/>
        </w:rPr>
        <w:t>демеркуризационного</w:t>
      </w:r>
      <w:proofErr w:type="spellEnd"/>
      <w:r w:rsidRPr="00C74810">
        <w:rPr>
          <w:color w:val="000000"/>
          <w:sz w:val="24"/>
          <w:szCs w:val="24"/>
          <w:lang w:bidi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74810" w:rsidRPr="00C74810" w:rsidRDefault="00C74810" w:rsidP="00C74810">
      <w:pPr>
        <w:widowControl w:val="0"/>
        <w:tabs>
          <w:tab w:val="left" w:pos="1249"/>
        </w:tabs>
        <w:spacing w:after="273"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74810" w:rsidRPr="00C74810" w:rsidRDefault="00C74810" w:rsidP="00C74810">
      <w:pPr>
        <w:widowControl w:val="0"/>
        <w:numPr>
          <w:ilvl w:val="0"/>
          <w:numId w:val="3"/>
        </w:numPr>
        <w:tabs>
          <w:tab w:val="left" w:pos="858"/>
        </w:tabs>
        <w:spacing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Ответственность за несоблюдение требований в области обращения с</w:t>
      </w:r>
    </w:p>
    <w:p w:rsidR="00C74810" w:rsidRPr="00C74810" w:rsidRDefault="00C74810" w:rsidP="00C74810">
      <w:pPr>
        <w:widowControl w:val="0"/>
        <w:spacing w:after="299" w:line="280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ртутьсодержащими отходами</w:t>
      </w:r>
    </w:p>
    <w:p w:rsidR="00C74810" w:rsidRPr="00C74810" w:rsidRDefault="00C74810" w:rsidP="00C74810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7.1. Администрация сельского поселения</w:t>
      </w:r>
      <w:r w:rsidRPr="00C74810">
        <w:t xml:space="preserve">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осуществляет контроль за исполнением настоящего Порядка в пределах своих полномочий в соответствии с действующим законодательством.</w:t>
      </w:r>
    </w:p>
    <w:p w:rsidR="00C74810" w:rsidRPr="00C74810" w:rsidRDefault="00C74810" w:rsidP="00C74810">
      <w:pPr>
        <w:widowControl w:val="0"/>
        <w:tabs>
          <w:tab w:val="left" w:pos="1464"/>
        </w:tabs>
        <w:spacing w:line="322" w:lineRule="exact"/>
        <w:jc w:val="both"/>
        <w:rPr>
          <w:color w:val="000000"/>
          <w:lang w:bidi="ru-RU"/>
        </w:rPr>
      </w:pPr>
      <w:r w:rsidRPr="00C74810">
        <w:rPr>
          <w:color w:val="000000"/>
          <w:lang w:bidi="ru-RU"/>
        </w:rPr>
        <w:t>7.2. За несоблюдение требований в области обращения с ртутьсодержащими отходами на территории сельского поселения</w:t>
      </w:r>
      <w:r w:rsidRPr="00C74810">
        <w:t xml:space="preserve"> </w:t>
      </w:r>
      <w:r w:rsidR="00B2131C">
        <w:t>Заимкинский</w:t>
      </w:r>
      <w:r w:rsidRPr="00C74810">
        <w:t xml:space="preserve"> сельсовет муниципального района Дуванский район Республики</w:t>
      </w:r>
      <w:r w:rsidRPr="00C74810">
        <w:rPr>
          <w:color w:val="000000"/>
          <w:lang w:bidi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C74810" w:rsidRPr="00C74810" w:rsidRDefault="00C74810" w:rsidP="00C74810">
      <w:pPr>
        <w:widowControl w:val="0"/>
        <w:spacing w:line="322" w:lineRule="exact"/>
        <w:ind w:firstLine="760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tabs>
          <w:tab w:val="left" w:pos="1368"/>
        </w:tabs>
        <w:spacing w:line="322" w:lineRule="exact"/>
        <w:jc w:val="both"/>
        <w:rPr>
          <w:color w:val="000000"/>
          <w:lang w:bidi="ru-RU"/>
        </w:rPr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widowControl w:val="0"/>
        <w:autoSpaceDE w:val="0"/>
        <w:autoSpaceDN w:val="0"/>
        <w:adjustRightInd w:val="0"/>
        <w:ind w:firstLine="540"/>
        <w:jc w:val="both"/>
      </w:pPr>
    </w:p>
    <w:p w:rsidR="00C74810" w:rsidRPr="00C74810" w:rsidRDefault="00C74810" w:rsidP="00C7481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0F134E" w:rsidRPr="00C74810" w:rsidRDefault="000F134E" w:rsidP="00C74810">
      <w:pPr>
        <w:jc w:val="both"/>
        <w:rPr>
          <w:b/>
        </w:rPr>
      </w:pPr>
    </w:p>
    <w:sectPr w:rsidR="000F134E" w:rsidRPr="00C74810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131"/>
    <w:multiLevelType w:val="hybridMultilevel"/>
    <w:tmpl w:val="73A85434"/>
    <w:lvl w:ilvl="0" w:tplc="50449AC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4C8B"/>
    <w:multiLevelType w:val="multilevel"/>
    <w:tmpl w:val="8E0C0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B5639"/>
    <w:rsid w:val="000F134E"/>
    <w:rsid w:val="00133654"/>
    <w:rsid w:val="00157C46"/>
    <w:rsid w:val="003B48F6"/>
    <w:rsid w:val="004E2DC8"/>
    <w:rsid w:val="0059792C"/>
    <w:rsid w:val="005E0973"/>
    <w:rsid w:val="00681129"/>
    <w:rsid w:val="00A46BC5"/>
    <w:rsid w:val="00B2131C"/>
    <w:rsid w:val="00B869B2"/>
    <w:rsid w:val="00BF72F9"/>
    <w:rsid w:val="00C74810"/>
    <w:rsid w:val="00D35432"/>
    <w:rsid w:val="00E03468"/>
    <w:rsid w:val="00F3324B"/>
    <w:rsid w:val="00F71FD8"/>
    <w:rsid w:val="00FA7F5D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No Spacing"/>
    <w:uiPriority w:val="1"/>
    <w:qFormat/>
    <w:rsid w:val="00C748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7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74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C748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74810"/>
    <w:pPr>
      <w:widowControl w:val="0"/>
      <w:shd w:val="clear" w:color="auto" w:fill="FFFFFF"/>
      <w:spacing w:after="1020" w:line="0" w:lineRule="atLeast"/>
      <w:ind w:hanging="2140"/>
      <w:jc w:val="center"/>
    </w:pPr>
    <w:rPr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133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Glava</cp:lastModifiedBy>
  <cp:revision>6</cp:revision>
  <dcterms:created xsi:type="dcterms:W3CDTF">2021-07-01T07:47:00Z</dcterms:created>
  <dcterms:modified xsi:type="dcterms:W3CDTF">2021-07-01T11:08:00Z</dcterms:modified>
</cp:coreProperties>
</file>